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3D" w:rsidRPr="00D57D52" w:rsidRDefault="00990A47" w:rsidP="00990A47">
      <w:pPr>
        <w:jc w:val="center"/>
        <w:rPr>
          <w:rFonts w:ascii="Times New Roman" w:hAnsi="Times New Roman" w:cs="Times New Roman"/>
          <w:sz w:val="28"/>
          <w:szCs w:val="28"/>
        </w:rPr>
      </w:pPr>
      <w:r w:rsidRPr="00D57D52">
        <w:rPr>
          <w:rFonts w:ascii="Times New Roman" w:hAnsi="Times New Roman" w:cs="Times New Roman"/>
          <w:sz w:val="28"/>
          <w:szCs w:val="28"/>
        </w:rPr>
        <w:t>The Human Condition</w:t>
      </w:r>
    </w:p>
    <w:p w:rsidR="0075203D" w:rsidRPr="00967FCA" w:rsidRDefault="00781567" w:rsidP="00781567">
      <w:pPr>
        <w:jc w:val="center"/>
        <w:rPr>
          <w:rFonts w:ascii="Eras Medium ITC" w:hAnsi="Eras Medium ITC" w:cs="Times New Roman"/>
          <w:sz w:val="24"/>
          <w:szCs w:val="24"/>
        </w:rPr>
      </w:pPr>
      <w:r w:rsidRPr="00967FCA">
        <w:rPr>
          <w:rFonts w:ascii="Eras Medium ITC" w:hAnsi="Eras Medium ITC" w:cs="Times New Roman"/>
          <w:sz w:val="24"/>
          <w:szCs w:val="24"/>
        </w:rPr>
        <w:t>The human condition encompasses the unique features of being human. It can be described as the irreducible part of humanity that is inherent and innate to human beings and not dependent on factors such as gender, race or class.</w:t>
      </w:r>
      <w:r w:rsidR="00D57D52" w:rsidRPr="00967FCA">
        <w:rPr>
          <w:rFonts w:ascii="Eras Medium ITC" w:hAnsi="Eras Medium ITC" w:cs="Times New Roman"/>
          <w:sz w:val="24"/>
          <w:szCs w:val="24"/>
        </w:rPr>
        <w:t xml:space="preserve">  It includes concerns such as the </w:t>
      </w:r>
      <w:hyperlink r:id="rId5" w:tooltip="Meaning of life" w:history="1">
        <w:r w:rsidR="00D57D52" w:rsidRPr="00967FCA">
          <w:rPr>
            <w:rStyle w:val="Hyperlink"/>
            <w:rFonts w:ascii="Eras Medium ITC" w:hAnsi="Eras Medium ITC" w:cs="Times New Roman"/>
            <w:sz w:val="24"/>
            <w:szCs w:val="24"/>
          </w:rPr>
          <w:t>meaning of life</w:t>
        </w:r>
      </w:hyperlink>
      <w:r w:rsidR="00D57D52" w:rsidRPr="00967FCA">
        <w:rPr>
          <w:rFonts w:ascii="Eras Medium ITC" w:hAnsi="Eras Medium ITC" w:cs="Times New Roman"/>
          <w:sz w:val="24"/>
          <w:szCs w:val="24"/>
        </w:rPr>
        <w:t>, the search for </w:t>
      </w:r>
      <w:hyperlink r:id="rId6" w:tooltip="Gratification" w:history="1">
        <w:r w:rsidR="00D57D52" w:rsidRPr="00967FCA">
          <w:rPr>
            <w:rStyle w:val="Hyperlink"/>
            <w:rFonts w:ascii="Eras Medium ITC" w:hAnsi="Eras Medium ITC" w:cs="Times New Roman"/>
            <w:sz w:val="24"/>
            <w:szCs w:val="24"/>
          </w:rPr>
          <w:t>gratification</w:t>
        </w:r>
      </w:hyperlink>
      <w:r w:rsidR="00D57D52" w:rsidRPr="00967FCA">
        <w:rPr>
          <w:rFonts w:ascii="Eras Medium ITC" w:hAnsi="Eras Medium ITC" w:cs="Times New Roman"/>
          <w:sz w:val="24"/>
          <w:szCs w:val="24"/>
        </w:rPr>
        <w:t>, the sense of </w:t>
      </w:r>
      <w:hyperlink r:id="rId7" w:tooltip="Curiosity" w:history="1">
        <w:r w:rsidR="00D57D52" w:rsidRPr="00967FCA">
          <w:rPr>
            <w:rStyle w:val="Hyperlink"/>
            <w:rFonts w:ascii="Eras Medium ITC" w:hAnsi="Eras Medium ITC" w:cs="Times New Roman"/>
            <w:sz w:val="24"/>
            <w:szCs w:val="24"/>
          </w:rPr>
          <w:t>curiosity</w:t>
        </w:r>
      </w:hyperlink>
      <w:r w:rsidR="00D57D52" w:rsidRPr="00967FCA">
        <w:rPr>
          <w:rFonts w:ascii="Eras Medium ITC" w:hAnsi="Eras Medium ITC" w:cs="Times New Roman"/>
          <w:sz w:val="24"/>
          <w:szCs w:val="24"/>
        </w:rPr>
        <w:t>, the inevitability of isolation, or awareness regarding the inescapability of death.</w:t>
      </w:r>
      <w:r w:rsidRPr="00967FCA">
        <w:rPr>
          <w:rFonts w:ascii="Eras Medium ITC" w:hAnsi="Eras Medium ITC" w:cs="Times New Roman"/>
          <w:sz w:val="24"/>
          <w:szCs w:val="24"/>
        </w:rPr>
        <w:t> </w:t>
      </w:r>
    </w:p>
    <w:p w:rsidR="00781567" w:rsidRPr="00D57D52" w:rsidRDefault="00781567" w:rsidP="00D57D52">
      <w:pPr>
        <w:pStyle w:val="ListParagraph"/>
        <w:numPr>
          <w:ilvl w:val="0"/>
          <w:numId w:val="1"/>
        </w:numPr>
        <w:rPr>
          <w:rFonts w:ascii="Times New Roman" w:hAnsi="Times New Roman" w:cs="Times New Roman"/>
          <w:sz w:val="24"/>
          <w:szCs w:val="24"/>
        </w:rPr>
      </w:pPr>
      <w:r w:rsidRPr="00D57D52">
        <w:rPr>
          <w:rFonts w:ascii="Times New Roman" w:hAnsi="Times New Roman" w:cs="Times New Roman"/>
          <w:sz w:val="24"/>
          <w:szCs w:val="24"/>
        </w:rPr>
        <w:t xml:space="preserve">Create a </w:t>
      </w:r>
      <w:proofErr w:type="spellStart"/>
      <w:r w:rsidR="00CB7082">
        <w:rPr>
          <w:rFonts w:ascii="Times New Roman" w:hAnsi="Times New Roman" w:cs="Times New Roman"/>
          <w:b/>
          <w:sz w:val="24"/>
          <w:szCs w:val="24"/>
          <w:u w:val="single"/>
        </w:rPr>
        <w:t>black&amp;white</w:t>
      </w:r>
      <w:proofErr w:type="spellEnd"/>
      <w:r w:rsidR="00CB7082">
        <w:rPr>
          <w:rFonts w:ascii="Times New Roman" w:hAnsi="Times New Roman" w:cs="Times New Roman"/>
          <w:b/>
          <w:sz w:val="24"/>
          <w:szCs w:val="24"/>
          <w:u w:val="single"/>
        </w:rPr>
        <w:t xml:space="preserve"> drawing</w:t>
      </w:r>
      <w:r w:rsidRPr="00D57D52">
        <w:rPr>
          <w:rFonts w:ascii="Times New Roman" w:hAnsi="Times New Roman" w:cs="Times New Roman"/>
          <w:sz w:val="24"/>
          <w:szCs w:val="24"/>
        </w:rPr>
        <w:t xml:space="preserve"> on a </w:t>
      </w:r>
      <w:r w:rsidR="00D57D52" w:rsidRPr="00D57D52">
        <w:rPr>
          <w:rFonts w:ascii="Times New Roman" w:hAnsi="Times New Roman" w:cs="Times New Roman"/>
          <w:b/>
          <w:sz w:val="24"/>
          <w:szCs w:val="24"/>
          <w:u w:val="single"/>
        </w:rPr>
        <w:t xml:space="preserve">collaged </w:t>
      </w:r>
      <w:r w:rsidRPr="00D57D52">
        <w:rPr>
          <w:rFonts w:ascii="Times New Roman" w:hAnsi="Times New Roman" w:cs="Times New Roman"/>
          <w:b/>
          <w:sz w:val="24"/>
          <w:szCs w:val="24"/>
          <w:u w:val="single"/>
        </w:rPr>
        <w:t>mixed media background</w:t>
      </w:r>
      <w:r w:rsidRPr="00D57D52">
        <w:rPr>
          <w:rFonts w:ascii="Times New Roman" w:hAnsi="Times New Roman" w:cs="Times New Roman"/>
          <w:sz w:val="24"/>
          <w:szCs w:val="24"/>
        </w:rPr>
        <w:t xml:space="preserve"> based on your interpretation of the “human condition.”</w:t>
      </w:r>
      <w:r w:rsidR="00CB7082">
        <w:rPr>
          <w:rFonts w:ascii="Times New Roman" w:hAnsi="Times New Roman" w:cs="Times New Roman"/>
          <w:sz w:val="24"/>
          <w:szCs w:val="24"/>
        </w:rPr>
        <w:t xml:space="preserve"> The drawing may be done in charcoal, ink or colored pencil.</w:t>
      </w:r>
    </w:p>
    <w:p w:rsidR="00781567" w:rsidRDefault="00781567" w:rsidP="00D57D52">
      <w:pPr>
        <w:pStyle w:val="ListParagraph"/>
        <w:numPr>
          <w:ilvl w:val="0"/>
          <w:numId w:val="1"/>
        </w:numPr>
        <w:rPr>
          <w:rFonts w:ascii="Times New Roman" w:hAnsi="Times New Roman" w:cs="Times New Roman"/>
          <w:sz w:val="24"/>
          <w:szCs w:val="24"/>
        </w:rPr>
      </w:pPr>
      <w:r w:rsidRPr="00D57D52">
        <w:rPr>
          <w:rFonts w:ascii="Times New Roman" w:hAnsi="Times New Roman" w:cs="Times New Roman"/>
          <w:sz w:val="24"/>
          <w:szCs w:val="24"/>
        </w:rPr>
        <w:t>This is a very open topic and there is no correct or incorrect way to represent it.</w:t>
      </w:r>
      <w:r w:rsidR="00CB7082">
        <w:rPr>
          <w:rFonts w:ascii="Times New Roman" w:hAnsi="Times New Roman" w:cs="Times New Roman"/>
          <w:sz w:val="24"/>
          <w:szCs w:val="24"/>
        </w:rPr>
        <w:t xml:space="preserve"> BUT it is about the </w:t>
      </w:r>
      <w:r w:rsidR="00CB7082" w:rsidRPr="00CB7082">
        <w:rPr>
          <w:rFonts w:ascii="Times New Roman" w:hAnsi="Times New Roman" w:cs="Times New Roman"/>
          <w:i/>
          <w:sz w:val="24"/>
          <w:szCs w:val="24"/>
        </w:rPr>
        <w:t>human</w:t>
      </w:r>
      <w:r w:rsidR="00CB7082">
        <w:rPr>
          <w:rFonts w:ascii="Times New Roman" w:hAnsi="Times New Roman" w:cs="Times New Roman"/>
          <w:sz w:val="24"/>
          <w:szCs w:val="24"/>
        </w:rPr>
        <w:t xml:space="preserve"> condition so using a human figure or a part of a figure is pretty much unavoidable.</w:t>
      </w:r>
    </w:p>
    <w:p w:rsidR="00CB7082" w:rsidRPr="00D57D52" w:rsidRDefault="00CB7082" w:rsidP="00D57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use a reference photo(s) for the human. Using your own photos is always a good choice because you can get the exact angle and pose you want.</w:t>
      </w:r>
    </w:p>
    <w:p w:rsidR="00781567" w:rsidRDefault="00781567" w:rsidP="00D57D52">
      <w:pPr>
        <w:pStyle w:val="ListParagraph"/>
        <w:numPr>
          <w:ilvl w:val="0"/>
          <w:numId w:val="1"/>
        </w:numPr>
        <w:rPr>
          <w:rFonts w:ascii="Times New Roman" w:hAnsi="Times New Roman" w:cs="Times New Roman"/>
          <w:sz w:val="24"/>
          <w:szCs w:val="24"/>
        </w:rPr>
      </w:pPr>
      <w:r w:rsidRPr="00D57D52">
        <w:rPr>
          <w:rFonts w:ascii="Times New Roman" w:hAnsi="Times New Roman" w:cs="Times New Roman"/>
          <w:sz w:val="24"/>
          <w:szCs w:val="24"/>
        </w:rPr>
        <w:t>The mixed media background can be a collage of book pages, newspaper, decorative papers, maps, sheet music, phonebook pages, cardboard etc.</w:t>
      </w:r>
    </w:p>
    <w:p w:rsidR="00C16A6F" w:rsidRPr="00D57D52" w:rsidRDefault="00953822" w:rsidP="00D57D52">
      <w:pPr>
        <w:pStyle w:val="ListParagraph"/>
        <w:numPr>
          <w:ilvl w:val="0"/>
          <w:numId w:val="1"/>
        </w:numPr>
        <w:rPr>
          <w:rFonts w:ascii="Times New Roman" w:hAnsi="Times New Roman" w:cs="Times New Roman"/>
          <w:sz w:val="24"/>
          <w:szCs w:val="24"/>
        </w:rPr>
      </w:pPr>
      <w:r w:rsidRPr="0075203D">
        <w:rPr>
          <w:noProof/>
        </w:rPr>
        <w:drawing>
          <wp:anchor distT="0" distB="0" distL="114300" distR="114300" simplePos="0" relativeHeight="251743232" behindDoc="1" locked="0" layoutInCell="1" allowOverlap="1" wp14:anchorId="48EE691A" wp14:editId="7D42F703">
            <wp:simplePos x="0" y="0"/>
            <wp:positionH relativeFrom="column">
              <wp:posOffset>1585595</wp:posOffset>
            </wp:positionH>
            <wp:positionV relativeFrom="paragraph">
              <wp:posOffset>617220</wp:posOffset>
            </wp:positionV>
            <wp:extent cx="1412875" cy="2000250"/>
            <wp:effectExtent l="0" t="0" r="0" b="0"/>
            <wp:wrapNone/>
            <wp:docPr id="2" name="Picture 2" descr="cool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 coll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8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6F">
        <w:rPr>
          <w:rFonts w:ascii="Times New Roman" w:hAnsi="Times New Roman" w:cs="Times New Roman"/>
          <w:sz w:val="24"/>
          <w:szCs w:val="24"/>
        </w:rPr>
        <w:t xml:space="preserve">When </w:t>
      </w:r>
      <w:proofErr w:type="gramStart"/>
      <w:r w:rsidR="00C16A6F">
        <w:rPr>
          <w:rFonts w:ascii="Times New Roman" w:hAnsi="Times New Roman" w:cs="Times New Roman"/>
          <w:sz w:val="24"/>
          <w:szCs w:val="24"/>
        </w:rPr>
        <w:t>your</w:t>
      </w:r>
      <w:proofErr w:type="gramEnd"/>
      <w:r w:rsidR="00C16A6F">
        <w:rPr>
          <w:rFonts w:ascii="Times New Roman" w:hAnsi="Times New Roman" w:cs="Times New Roman"/>
          <w:sz w:val="24"/>
          <w:szCs w:val="24"/>
        </w:rPr>
        <w:t xml:space="preserve"> drawing is complete use some form of color for variety and emphasis. Think of how you </w:t>
      </w:r>
      <w:r w:rsidR="004328E5">
        <w:rPr>
          <w:rFonts w:ascii="Times New Roman" w:hAnsi="Times New Roman" w:cs="Times New Roman"/>
          <w:sz w:val="24"/>
          <w:szCs w:val="24"/>
        </w:rPr>
        <w:t>might</w:t>
      </w:r>
      <w:r w:rsidR="00C16A6F">
        <w:rPr>
          <w:rFonts w:ascii="Times New Roman" w:hAnsi="Times New Roman" w:cs="Times New Roman"/>
          <w:sz w:val="24"/>
          <w:szCs w:val="24"/>
        </w:rPr>
        <w:t xml:space="preserve"> use alternative materials for this step instead of just paint, colored pencils etc. You may choose to use a single red thread, or stamp a pattern</w:t>
      </w:r>
      <w:r w:rsidR="00726494">
        <w:rPr>
          <w:rFonts w:ascii="Times New Roman" w:hAnsi="Times New Roman" w:cs="Times New Roman"/>
          <w:sz w:val="24"/>
          <w:szCs w:val="24"/>
        </w:rPr>
        <w:t>. Be creative!</w:t>
      </w:r>
    </w:p>
    <w:p w:rsidR="0075203D" w:rsidRDefault="00953822" w:rsidP="0075203D">
      <w:r>
        <w:rPr>
          <w:noProof/>
        </w:rPr>
        <w:drawing>
          <wp:anchor distT="0" distB="0" distL="114300" distR="114300" simplePos="0" relativeHeight="251385856" behindDoc="1" locked="0" layoutInCell="1" allowOverlap="1" wp14:anchorId="47E4000B" wp14:editId="10E27593">
            <wp:simplePos x="0" y="0"/>
            <wp:positionH relativeFrom="column">
              <wp:posOffset>-126365</wp:posOffset>
            </wp:positionH>
            <wp:positionV relativeFrom="paragraph">
              <wp:posOffset>1971675</wp:posOffset>
            </wp:positionV>
            <wp:extent cx="1248410" cy="3835400"/>
            <wp:effectExtent l="0" t="0" r="8890" b="0"/>
            <wp:wrapNone/>
            <wp:docPr id="4" name="Picture 4" descr="Andrea Benson  Blessing of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 Benson  Blessing of Te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841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3D">
        <w:rPr>
          <w:noProof/>
        </w:rPr>
        <w:drawing>
          <wp:anchor distT="0" distB="0" distL="114300" distR="114300" simplePos="0" relativeHeight="251650048" behindDoc="1" locked="0" layoutInCell="1" allowOverlap="1" wp14:anchorId="5AC53821" wp14:editId="5B073EE0">
            <wp:simplePos x="0" y="0"/>
            <wp:positionH relativeFrom="column">
              <wp:posOffset>3528695</wp:posOffset>
            </wp:positionH>
            <wp:positionV relativeFrom="paragraph">
              <wp:posOffset>81280</wp:posOffset>
            </wp:positionV>
            <wp:extent cx="1956435" cy="2965450"/>
            <wp:effectExtent l="0" t="0" r="5715" b="6350"/>
            <wp:wrapNone/>
            <wp:docPr id="7" name="Picture 7" descr="&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435" cy="296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78016" behindDoc="1" locked="0" layoutInCell="1" allowOverlap="1" wp14:anchorId="4003FF00" wp14:editId="745A84DA">
            <wp:simplePos x="0" y="0"/>
            <wp:positionH relativeFrom="column">
              <wp:posOffset>5925820</wp:posOffset>
            </wp:positionH>
            <wp:positionV relativeFrom="paragraph">
              <wp:posOffset>13335</wp:posOffset>
            </wp:positionV>
            <wp:extent cx="925195" cy="4956175"/>
            <wp:effectExtent l="0" t="0" r="8255" b="0"/>
            <wp:wrapNone/>
            <wp:docPr id="5" name="Picture 5" descr="Collage a lon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age a loneli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 cy="495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3D">
        <w:rPr>
          <w:noProof/>
        </w:rPr>
        <w:drawing>
          <wp:anchor distT="0" distB="0" distL="114300" distR="114300" simplePos="0" relativeHeight="251924480" behindDoc="1" locked="0" layoutInCell="1" allowOverlap="1" wp14:anchorId="4FA7A7F0" wp14:editId="6DE28F0E">
            <wp:simplePos x="0" y="0"/>
            <wp:positionH relativeFrom="column">
              <wp:posOffset>84455</wp:posOffset>
            </wp:positionH>
            <wp:positionV relativeFrom="paragraph">
              <wp:posOffset>46990</wp:posOffset>
            </wp:positionV>
            <wp:extent cx="1164590" cy="1819275"/>
            <wp:effectExtent l="0" t="0" r="0" b="0"/>
            <wp:wrapNone/>
            <wp:docPr id="1" name="Picture 1" descr="face 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on newspa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59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03D">
        <w:rPr>
          <w:noProof/>
        </w:rPr>
        <w:drawing>
          <wp:anchor distT="0" distB="0" distL="114300" distR="114300" simplePos="0" relativeHeight="251834368" behindDoc="1" locked="0" layoutInCell="1" allowOverlap="1" wp14:anchorId="2797095E" wp14:editId="684F2999">
            <wp:simplePos x="0" y="0"/>
            <wp:positionH relativeFrom="column">
              <wp:posOffset>3736975</wp:posOffset>
            </wp:positionH>
            <wp:positionV relativeFrom="paragraph">
              <wp:posOffset>3235325</wp:posOffset>
            </wp:positionV>
            <wp:extent cx="2034540" cy="2623185"/>
            <wp:effectExtent l="0" t="0" r="3810" b="5715"/>
            <wp:wrapNone/>
            <wp:docPr id="3" name="Picture 3" descr="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540" cy="262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3D" w:rsidRPr="0075203D">
        <w:t xml:space="preserve">   </w:t>
      </w:r>
    </w:p>
    <w:p w:rsidR="0075203D" w:rsidRPr="0075203D" w:rsidRDefault="0075203D" w:rsidP="0075203D"/>
    <w:p w:rsidR="0075203D" w:rsidRPr="0075203D" w:rsidRDefault="0075203D" w:rsidP="0075203D"/>
    <w:p w:rsidR="0075203D" w:rsidRPr="0075203D" w:rsidRDefault="0075203D" w:rsidP="0075203D"/>
    <w:p w:rsidR="0075203D" w:rsidRPr="0075203D" w:rsidRDefault="0075203D" w:rsidP="0075203D"/>
    <w:p w:rsidR="0075203D" w:rsidRPr="0075203D" w:rsidRDefault="0075203D" w:rsidP="0075203D"/>
    <w:p w:rsidR="0075203D" w:rsidRDefault="00953822" w:rsidP="0075203D">
      <w:r w:rsidRPr="00D57D52">
        <w:rPr>
          <w:noProof/>
        </w:rPr>
        <w:drawing>
          <wp:anchor distT="0" distB="0" distL="114300" distR="114300" simplePos="0" relativeHeight="252016640" behindDoc="1" locked="0" layoutInCell="1" allowOverlap="1" wp14:anchorId="0DF24C52" wp14:editId="23669BAA">
            <wp:simplePos x="0" y="0"/>
            <wp:positionH relativeFrom="column">
              <wp:posOffset>1397000</wp:posOffset>
            </wp:positionH>
            <wp:positionV relativeFrom="paragraph">
              <wp:posOffset>11430</wp:posOffset>
            </wp:positionV>
            <wp:extent cx="1701800" cy="1991360"/>
            <wp:effectExtent l="0" t="0" r="0" b="8890"/>
            <wp:wrapNone/>
            <wp:docPr id="8" name="Picture 8" descr="seungyea park - spunky zo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ungyea park - spunky zo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57" w:rsidRDefault="0075203D" w:rsidP="0075203D">
      <w:pPr>
        <w:tabs>
          <w:tab w:val="left" w:pos="9105"/>
        </w:tabs>
      </w:pPr>
      <w:r>
        <w:tab/>
      </w:r>
    </w:p>
    <w:p w:rsidR="009C34FB" w:rsidRDefault="009C34FB" w:rsidP="0075203D">
      <w:pPr>
        <w:tabs>
          <w:tab w:val="left" w:pos="9105"/>
        </w:tabs>
      </w:pPr>
    </w:p>
    <w:p w:rsidR="009C34FB" w:rsidRDefault="009C34FB" w:rsidP="0075203D">
      <w:pPr>
        <w:tabs>
          <w:tab w:val="left" w:pos="9105"/>
        </w:tabs>
      </w:pPr>
    </w:p>
    <w:p w:rsidR="009C34FB" w:rsidRDefault="009C34FB" w:rsidP="0075203D">
      <w:pPr>
        <w:tabs>
          <w:tab w:val="left" w:pos="9105"/>
        </w:tabs>
      </w:pPr>
    </w:p>
    <w:p w:rsidR="009C34FB" w:rsidRDefault="009C34FB" w:rsidP="0075203D">
      <w:pPr>
        <w:tabs>
          <w:tab w:val="left" w:pos="9105"/>
        </w:tabs>
      </w:pPr>
    </w:p>
    <w:p w:rsidR="009C34FB" w:rsidRDefault="00953822" w:rsidP="0075203D">
      <w:pPr>
        <w:tabs>
          <w:tab w:val="left" w:pos="9105"/>
        </w:tabs>
      </w:pPr>
      <w:r w:rsidRPr="0075203D">
        <w:rPr>
          <w:noProof/>
        </w:rPr>
        <w:drawing>
          <wp:anchor distT="0" distB="0" distL="114300" distR="114300" simplePos="0" relativeHeight="251558912" behindDoc="1" locked="0" layoutInCell="1" allowOverlap="1" wp14:anchorId="1B81606B" wp14:editId="4D5CB705">
            <wp:simplePos x="0" y="0"/>
            <wp:positionH relativeFrom="column">
              <wp:posOffset>1428750</wp:posOffset>
            </wp:positionH>
            <wp:positionV relativeFrom="paragraph">
              <wp:posOffset>106045</wp:posOffset>
            </wp:positionV>
            <wp:extent cx="1590675" cy="2005965"/>
            <wp:effectExtent l="0" t="0" r="0" b="0"/>
            <wp:wrapNone/>
            <wp:docPr id="6" name="Picture 6" descr="Portraits Drawn on Maps by Ed Fair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raits Drawn on Maps by Ed Fairbur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4FB" w:rsidRDefault="009C34FB" w:rsidP="0075203D">
      <w:pPr>
        <w:tabs>
          <w:tab w:val="left" w:pos="9105"/>
        </w:tabs>
      </w:pPr>
    </w:p>
    <w:p w:rsidR="009C34FB" w:rsidRDefault="009C34FB" w:rsidP="0075203D">
      <w:pPr>
        <w:tabs>
          <w:tab w:val="left" w:pos="9105"/>
        </w:tabs>
      </w:pPr>
    </w:p>
    <w:p w:rsidR="009C34FB" w:rsidRDefault="009C34FB" w:rsidP="0075203D">
      <w:pPr>
        <w:tabs>
          <w:tab w:val="left" w:pos="9105"/>
        </w:tabs>
      </w:pPr>
      <w:bookmarkStart w:id="0" w:name="_GoBack"/>
      <w:bookmarkEnd w:id="0"/>
    </w:p>
    <w:p w:rsidR="009C34FB" w:rsidRDefault="009C34FB" w:rsidP="009C34FB">
      <w:pPr>
        <w:tabs>
          <w:tab w:val="left" w:pos="9105"/>
        </w:tabs>
        <w:jc w:val="center"/>
        <w:rPr>
          <w:sz w:val="28"/>
          <w:szCs w:val="28"/>
        </w:rPr>
      </w:pPr>
      <w:r>
        <w:rPr>
          <w:sz w:val="28"/>
          <w:szCs w:val="28"/>
        </w:rPr>
        <w:lastRenderedPageBreak/>
        <w:t>AVOID CLICHÈS!!!</w:t>
      </w:r>
    </w:p>
    <w:p w:rsidR="009C34FB" w:rsidRDefault="009C34FB" w:rsidP="009C34FB">
      <w:pPr>
        <w:tabs>
          <w:tab w:val="left" w:pos="9105"/>
        </w:tabs>
        <w:rPr>
          <w:sz w:val="24"/>
          <w:szCs w:val="24"/>
        </w:rPr>
      </w:pPr>
      <w:r>
        <w:rPr>
          <w:sz w:val="24"/>
          <w:szCs w:val="24"/>
        </w:rPr>
        <w:t xml:space="preserve">     Choosing LOVE as a human condition can be very difficult because our culture is saturated with images representing love. It will be incredibly difficult to avoid stereotyped imagery with this theme. If you do want to use love</w:t>
      </w:r>
      <w:r w:rsidR="00CB7082">
        <w:rPr>
          <w:sz w:val="24"/>
          <w:szCs w:val="24"/>
        </w:rPr>
        <w:t>,</w:t>
      </w:r>
      <w:r>
        <w:rPr>
          <w:sz w:val="24"/>
          <w:szCs w:val="24"/>
        </w:rPr>
        <w:t xml:space="preserve"> narrow down the scope of this emotion by picking another emotion associated with it. </w:t>
      </w:r>
      <w:r w:rsidR="00C9331A">
        <w:rPr>
          <w:sz w:val="24"/>
          <w:szCs w:val="24"/>
        </w:rPr>
        <w:t xml:space="preserve">The pain of a breakup, jealousy, infatuation, loving someone who doesn’t feel the same way about you etc. You can do this exercise with any range of human conditions in order to avoid the cliché. </w:t>
      </w:r>
    </w:p>
    <w:p w:rsidR="006B7048" w:rsidRPr="00B072A0" w:rsidRDefault="006B7048" w:rsidP="00B072A0">
      <w:pPr>
        <w:pBdr>
          <w:bottom w:val="single" w:sz="12" w:space="1" w:color="auto"/>
        </w:pBdr>
        <w:tabs>
          <w:tab w:val="left" w:pos="9105"/>
        </w:tabs>
        <w:jc w:val="center"/>
        <w:rPr>
          <w:sz w:val="24"/>
          <w:szCs w:val="24"/>
        </w:rPr>
      </w:pPr>
      <w:r>
        <w:rPr>
          <w:sz w:val="28"/>
          <w:szCs w:val="28"/>
        </w:rPr>
        <w:t xml:space="preserve">              </w:t>
      </w:r>
      <w:r w:rsidR="00254235">
        <w:rPr>
          <w:sz w:val="24"/>
          <w:szCs w:val="24"/>
        </w:rPr>
        <w:t>What can you add to these</w:t>
      </w:r>
      <w:r w:rsidR="00B072A0">
        <w:rPr>
          <w:sz w:val="24"/>
          <w:szCs w:val="24"/>
        </w:rPr>
        <w:t xml:space="preserve"> list</w:t>
      </w:r>
      <w:r w:rsidR="00254235">
        <w:rPr>
          <w:sz w:val="24"/>
          <w:szCs w:val="24"/>
        </w:rPr>
        <w:t>s</w:t>
      </w:r>
      <w:r w:rsidR="00B072A0">
        <w:rPr>
          <w:sz w:val="24"/>
          <w:szCs w:val="24"/>
        </w:rPr>
        <w:t>?</w:t>
      </w:r>
    </w:p>
    <w:tbl>
      <w:tblPr>
        <w:tblStyle w:val="TableGrid"/>
        <w:tblW w:w="0" w:type="auto"/>
        <w:tblLook w:val="04A0" w:firstRow="1" w:lastRow="0" w:firstColumn="1" w:lastColumn="0" w:noHBand="0" w:noVBand="1"/>
      </w:tblPr>
      <w:tblGrid>
        <w:gridCol w:w="5370"/>
        <w:gridCol w:w="5370"/>
      </w:tblGrid>
      <w:tr w:rsidR="006B7048" w:rsidTr="00726494">
        <w:trPr>
          <w:trHeight w:val="2658"/>
        </w:trPr>
        <w:tc>
          <w:tcPr>
            <w:tcW w:w="5370" w:type="dxa"/>
          </w:tcPr>
          <w:p w:rsidR="006B7048" w:rsidRPr="00AA1881" w:rsidRDefault="006B7048" w:rsidP="006B7048">
            <w:pPr>
              <w:tabs>
                <w:tab w:val="left" w:pos="9105"/>
              </w:tabs>
              <w:jc w:val="center"/>
              <w:rPr>
                <w:sz w:val="28"/>
                <w:szCs w:val="28"/>
                <w:u w:val="single"/>
              </w:rPr>
            </w:pPr>
            <w:r w:rsidRPr="00AA1881">
              <w:rPr>
                <w:sz w:val="28"/>
                <w:szCs w:val="28"/>
                <w:u w:val="single"/>
              </w:rPr>
              <w:t>Images to avoid</w:t>
            </w:r>
          </w:p>
          <w:p w:rsidR="006B7048" w:rsidRDefault="006B7048" w:rsidP="006B7048">
            <w:pPr>
              <w:tabs>
                <w:tab w:val="left" w:pos="9105"/>
              </w:tabs>
              <w:rPr>
                <w:sz w:val="24"/>
                <w:szCs w:val="24"/>
              </w:rPr>
            </w:pPr>
            <w:r>
              <w:rPr>
                <w:sz w:val="24"/>
                <w:szCs w:val="24"/>
              </w:rPr>
              <w:t xml:space="preserve">Hearts, peace signs, close ups of an eye, eye with the earth in it, eye with a single tear drop, anime characters, pot leaves, silhouetted sunset, people without hands or feet, </w:t>
            </w:r>
            <w:r w:rsidRPr="00CB7082">
              <w:rPr>
                <w:b/>
                <w:sz w:val="24"/>
                <w:szCs w:val="24"/>
              </w:rPr>
              <w:t>anything</w:t>
            </w:r>
            <w:r>
              <w:rPr>
                <w:sz w:val="24"/>
                <w:szCs w:val="24"/>
              </w:rPr>
              <w:t xml:space="preserve"> drawn without a reference photo…</w:t>
            </w:r>
          </w:p>
          <w:p w:rsidR="006B7048" w:rsidRDefault="006B7048" w:rsidP="004C6DD4">
            <w:pPr>
              <w:tabs>
                <w:tab w:val="left" w:pos="9105"/>
              </w:tabs>
              <w:jc w:val="center"/>
              <w:rPr>
                <w:sz w:val="28"/>
                <w:szCs w:val="28"/>
                <w:u w:val="single"/>
              </w:rPr>
            </w:pPr>
          </w:p>
        </w:tc>
        <w:tc>
          <w:tcPr>
            <w:tcW w:w="5370" w:type="dxa"/>
          </w:tcPr>
          <w:p w:rsidR="006B7048" w:rsidRDefault="00B072A0" w:rsidP="004C6DD4">
            <w:pPr>
              <w:tabs>
                <w:tab w:val="left" w:pos="9105"/>
              </w:tabs>
              <w:jc w:val="center"/>
              <w:rPr>
                <w:sz w:val="28"/>
                <w:szCs w:val="28"/>
                <w:u w:val="single"/>
              </w:rPr>
            </w:pPr>
            <w:r>
              <w:rPr>
                <w:sz w:val="28"/>
                <w:szCs w:val="28"/>
                <w:u w:val="single"/>
              </w:rPr>
              <w:t>Human Conditions</w:t>
            </w:r>
          </w:p>
          <w:p w:rsidR="00254235" w:rsidRPr="00254235" w:rsidRDefault="00254235" w:rsidP="00254235">
            <w:pPr>
              <w:tabs>
                <w:tab w:val="left" w:pos="9105"/>
              </w:tabs>
              <w:rPr>
                <w:sz w:val="24"/>
                <w:szCs w:val="24"/>
              </w:rPr>
            </w:pPr>
            <w:r>
              <w:rPr>
                <w:sz w:val="24"/>
                <w:szCs w:val="24"/>
              </w:rPr>
              <w:t xml:space="preserve">Curiosity, pride, inferiority, melancholy, </w:t>
            </w:r>
            <w:r w:rsidR="00B707D8">
              <w:rPr>
                <w:sz w:val="24"/>
                <w:szCs w:val="24"/>
              </w:rPr>
              <w:t xml:space="preserve">longing, </w:t>
            </w:r>
            <w:r>
              <w:rPr>
                <w:sz w:val="24"/>
                <w:szCs w:val="24"/>
              </w:rPr>
              <w:t>achievement, feeling at peace</w:t>
            </w:r>
            <w:r w:rsidR="00B707D8">
              <w:rPr>
                <w:sz w:val="24"/>
                <w:szCs w:val="24"/>
              </w:rPr>
              <w:t>, existential crisis</w:t>
            </w:r>
            <w:r>
              <w:rPr>
                <w:sz w:val="24"/>
                <w:szCs w:val="24"/>
              </w:rPr>
              <w:t xml:space="preserve">…take any basic human emotion and make it more specific. Take joy, for example. Is it the joy of opening presents on Christmas morning or the joy of </w:t>
            </w:r>
            <w:r w:rsidR="00B707D8">
              <w:rPr>
                <w:sz w:val="24"/>
                <w:szCs w:val="24"/>
              </w:rPr>
              <w:t>holding a newborn baby?</w:t>
            </w:r>
            <w:r>
              <w:rPr>
                <w:sz w:val="24"/>
                <w:szCs w:val="24"/>
              </w:rPr>
              <w:t xml:space="preserve"> Relate to moments from your own life.</w:t>
            </w:r>
          </w:p>
        </w:tc>
      </w:tr>
      <w:tr w:rsidR="006B7048" w:rsidTr="00726494">
        <w:trPr>
          <w:trHeight w:val="427"/>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08"/>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27"/>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08"/>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08"/>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27"/>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6B7048" w:rsidTr="00726494">
        <w:trPr>
          <w:trHeight w:val="427"/>
        </w:trPr>
        <w:tc>
          <w:tcPr>
            <w:tcW w:w="5370" w:type="dxa"/>
          </w:tcPr>
          <w:p w:rsidR="006B7048" w:rsidRDefault="006B7048" w:rsidP="004C6DD4">
            <w:pPr>
              <w:tabs>
                <w:tab w:val="left" w:pos="9105"/>
              </w:tabs>
              <w:jc w:val="center"/>
              <w:rPr>
                <w:sz w:val="28"/>
                <w:szCs w:val="28"/>
                <w:u w:val="single"/>
              </w:rPr>
            </w:pPr>
          </w:p>
        </w:tc>
        <w:tc>
          <w:tcPr>
            <w:tcW w:w="5370" w:type="dxa"/>
          </w:tcPr>
          <w:p w:rsidR="006B7048" w:rsidRDefault="006B7048" w:rsidP="004C6DD4">
            <w:pPr>
              <w:tabs>
                <w:tab w:val="left" w:pos="9105"/>
              </w:tabs>
              <w:jc w:val="center"/>
              <w:rPr>
                <w:sz w:val="28"/>
                <w:szCs w:val="28"/>
                <w:u w:val="single"/>
              </w:rPr>
            </w:pPr>
          </w:p>
        </w:tc>
      </w:tr>
      <w:tr w:rsidR="00254235" w:rsidTr="00726494">
        <w:trPr>
          <w:trHeight w:val="427"/>
        </w:trPr>
        <w:tc>
          <w:tcPr>
            <w:tcW w:w="5370" w:type="dxa"/>
          </w:tcPr>
          <w:p w:rsidR="00254235" w:rsidRDefault="00254235" w:rsidP="004C6DD4">
            <w:pPr>
              <w:tabs>
                <w:tab w:val="left" w:pos="9105"/>
              </w:tabs>
              <w:jc w:val="center"/>
              <w:rPr>
                <w:sz w:val="28"/>
                <w:szCs w:val="28"/>
                <w:u w:val="single"/>
              </w:rPr>
            </w:pPr>
          </w:p>
        </w:tc>
        <w:tc>
          <w:tcPr>
            <w:tcW w:w="5370" w:type="dxa"/>
          </w:tcPr>
          <w:p w:rsidR="00254235" w:rsidRDefault="00254235" w:rsidP="004C6DD4">
            <w:pPr>
              <w:tabs>
                <w:tab w:val="left" w:pos="9105"/>
              </w:tabs>
              <w:jc w:val="center"/>
              <w:rPr>
                <w:sz w:val="28"/>
                <w:szCs w:val="28"/>
                <w:u w:val="single"/>
              </w:rPr>
            </w:pPr>
          </w:p>
        </w:tc>
      </w:tr>
      <w:tr w:rsidR="00254235" w:rsidTr="00726494">
        <w:trPr>
          <w:trHeight w:val="427"/>
        </w:trPr>
        <w:tc>
          <w:tcPr>
            <w:tcW w:w="5370" w:type="dxa"/>
          </w:tcPr>
          <w:p w:rsidR="00254235" w:rsidRDefault="00254235" w:rsidP="004C6DD4">
            <w:pPr>
              <w:tabs>
                <w:tab w:val="left" w:pos="9105"/>
              </w:tabs>
              <w:jc w:val="center"/>
              <w:rPr>
                <w:sz w:val="28"/>
                <w:szCs w:val="28"/>
                <w:u w:val="single"/>
              </w:rPr>
            </w:pPr>
          </w:p>
        </w:tc>
        <w:tc>
          <w:tcPr>
            <w:tcW w:w="5370" w:type="dxa"/>
          </w:tcPr>
          <w:p w:rsidR="00254235" w:rsidRDefault="00254235" w:rsidP="004C6DD4">
            <w:pPr>
              <w:tabs>
                <w:tab w:val="left" w:pos="9105"/>
              </w:tabs>
              <w:jc w:val="center"/>
              <w:rPr>
                <w:sz w:val="28"/>
                <w:szCs w:val="28"/>
                <w:u w:val="single"/>
              </w:rPr>
            </w:pPr>
          </w:p>
        </w:tc>
      </w:tr>
      <w:tr w:rsidR="00254235" w:rsidTr="00726494">
        <w:trPr>
          <w:trHeight w:val="427"/>
        </w:trPr>
        <w:tc>
          <w:tcPr>
            <w:tcW w:w="5370" w:type="dxa"/>
          </w:tcPr>
          <w:p w:rsidR="00254235" w:rsidRDefault="00254235" w:rsidP="004C6DD4">
            <w:pPr>
              <w:tabs>
                <w:tab w:val="left" w:pos="9105"/>
              </w:tabs>
              <w:jc w:val="center"/>
              <w:rPr>
                <w:sz w:val="28"/>
                <w:szCs w:val="28"/>
                <w:u w:val="single"/>
              </w:rPr>
            </w:pPr>
          </w:p>
        </w:tc>
        <w:tc>
          <w:tcPr>
            <w:tcW w:w="5370" w:type="dxa"/>
          </w:tcPr>
          <w:p w:rsidR="00254235" w:rsidRDefault="00254235" w:rsidP="004C6DD4">
            <w:pPr>
              <w:tabs>
                <w:tab w:val="left" w:pos="9105"/>
              </w:tabs>
              <w:jc w:val="center"/>
              <w:rPr>
                <w:sz w:val="28"/>
                <w:szCs w:val="28"/>
                <w:u w:val="single"/>
              </w:rPr>
            </w:pPr>
          </w:p>
        </w:tc>
      </w:tr>
    </w:tbl>
    <w:p w:rsidR="004C6DD4" w:rsidRDefault="004C6DD4"/>
    <w:p w:rsidR="004C6DD4" w:rsidRDefault="00726494" w:rsidP="004A1CB5">
      <w:pPr>
        <w:pStyle w:val="ListParagraph"/>
        <w:numPr>
          <w:ilvl w:val="0"/>
          <w:numId w:val="2"/>
        </w:numPr>
        <w:tabs>
          <w:tab w:val="left" w:pos="9105"/>
        </w:tabs>
        <w:rPr>
          <w:sz w:val="24"/>
          <w:szCs w:val="24"/>
        </w:rPr>
      </w:pPr>
      <w:r>
        <w:rPr>
          <w:b/>
          <w:noProof/>
          <w:sz w:val="24"/>
          <w:szCs w:val="24"/>
        </w:rPr>
        <mc:AlternateContent>
          <mc:Choice Requires="wps">
            <w:drawing>
              <wp:anchor distT="0" distB="0" distL="114300" distR="114300" simplePos="0" relativeHeight="252018688" behindDoc="0" locked="0" layoutInCell="1" allowOverlap="1" wp14:anchorId="722442F1" wp14:editId="74291581">
                <wp:simplePos x="0" y="0"/>
                <wp:positionH relativeFrom="column">
                  <wp:posOffset>314325</wp:posOffset>
                </wp:positionH>
                <wp:positionV relativeFrom="paragraph">
                  <wp:posOffset>798195</wp:posOffset>
                </wp:positionV>
                <wp:extent cx="6210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990DE" id="Straight Connector 17"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24.75pt,62.85pt" to="513.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" strokecolor="black [3213]">
                <v:stroke dashstyle="longDashDotDot"/>
              </v:line>
            </w:pict>
          </mc:Fallback>
        </mc:AlternateContent>
      </w:r>
      <w:r w:rsidR="004A1CB5" w:rsidRPr="004A1CB5">
        <w:rPr>
          <w:b/>
          <w:sz w:val="24"/>
          <w:szCs w:val="24"/>
        </w:rPr>
        <w:t>Collaged background</w:t>
      </w:r>
      <w:r w:rsidR="004A1CB5">
        <w:rPr>
          <w:sz w:val="24"/>
          <w:szCs w:val="24"/>
        </w:rPr>
        <w:t xml:space="preserve"> - </w:t>
      </w:r>
      <w:r>
        <w:rPr>
          <w:rFonts w:ascii="Times New Roman" w:hAnsi="Times New Roman" w:cs="Times New Roman"/>
          <w:sz w:val="24"/>
          <w:szCs w:val="24"/>
        </w:rPr>
        <w:t>C</w:t>
      </w:r>
      <w:r w:rsidR="004A1CB5">
        <w:rPr>
          <w:rFonts w:ascii="Times New Roman" w:hAnsi="Times New Roman" w:cs="Times New Roman"/>
          <w:sz w:val="24"/>
          <w:szCs w:val="24"/>
        </w:rPr>
        <w:t xml:space="preserve">ollage </w:t>
      </w:r>
      <w:r w:rsidR="004A1CB5" w:rsidRPr="00D57D52">
        <w:rPr>
          <w:rFonts w:ascii="Times New Roman" w:hAnsi="Times New Roman" w:cs="Times New Roman"/>
          <w:sz w:val="24"/>
          <w:szCs w:val="24"/>
        </w:rPr>
        <w:t xml:space="preserve">book pages, newspaper, decorative papers, maps, sheet music, </w:t>
      </w:r>
      <w:r w:rsidR="004A1CB5">
        <w:rPr>
          <w:rFonts w:ascii="Times New Roman" w:hAnsi="Times New Roman" w:cs="Times New Roman"/>
          <w:sz w:val="24"/>
          <w:szCs w:val="24"/>
        </w:rPr>
        <w:t xml:space="preserve">junk mail, </w:t>
      </w:r>
      <w:r w:rsidR="004A1CB5" w:rsidRPr="00D57D52">
        <w:rPr>
          <w:rFonts w:ascii="Times New Roman" w:hAnsi="Times New Roman" w:cs="Times New Roman"/>
          <w:sz w:val="24"/>
          <w:szCs w:val="24"/>
        </w:rPr>
        <w:t>phonebook pages, cardboard etc.</w:t>
      </w:r>
      <w:r w:rsidR="004A1CB5">
        <w:rPr>
          <w:rFonts w:ascii="Times New Roman" w:hAnsi="Times New Roman" w:cs="Times New Roman"/>
          <w:sz w:val="24"/>
          <w:szCs w:val="24"/>
        </w:rPr>
        <w:t xml:space="preserve"> Keep the arrangement organized and use a maximum of 12 pieces of paper. They may be all different kinds of paper or all the same. Use matte medium to glue down.</w:t>
      </w:r>
      <w:r w:rsidRPr="00726494">
        <w:rPr>
          <w:b/>
          <w:noProof/>
          <w:sz w:val="24"/>
          <w:szCs w:val="24"/>
        </w:rPr>
        <w:t xml:space="preserve"> </w:t>
      </w:r>
    </w:p>
    <w:p w:rsidR="004A1CB5" w:rsidRDefault="004A1CB5" w:rsidP="004A1CB5">
      <w:pPr>
        <w:pStyle w:val="ListParagraph"/>
        <w:numPr>
          <w:ilvl w:val="0"/>
          <w:numId w:val="2"/>
        </w:numPr>
        <w:tabs>
          <w:tab w:val="left" w:pos="9105"/>
        </w:tabs>
        <w:rPr>
          <w:sz w:val="24"/>
          <w:szCs w:val="24"/>
        </w:rPr>
      </w:pPr>
      <w:r w:rsidRPr="00726494">
        <w:rPr>
          <w:b/>
          <w:sz w:val="24"/>
          <w:szCs w:val="24"/>
        </w:rPr>
        <w:t>Drawing</w:t>
      </w:r>
      <w:r>
        <w:rPr>
          <w:sz w:val="24"/>
          <w:szCs w:val="24"/>
        </w:rPr>
        <w:t xml:space="preserve">- </w:t>
      </w:r>
      <w:r>
        <w:rPr>
          <w:rFonts w:ascii="Times New Roman" w:hAnsi="Times New Roman" w:cs="Times New Roman"/>
          <w:sz w:val="24"/>
          <w:szCs w:val="24"/>
        </w:rPr>
        <w:t xml:space="preserve">Draw your figure so it fills at least ¾ of the picture plane. It can go off the edges. Use black </w:t>
      </w:r>
      <w:r w:rsidR="00726494">
        <w:rPr>
          <w:rFonts w:ascii="Times New Roman" w:hAnsi="Times New Roman" w:cs="Times New Roman"/>
          <w:sz w:val="24"/>
          <w:szCs w:val="24"/>
        </w:rPr>
        <w:t xml:space="preserve">media only </w:t>
      </w:r>
      <w:r w:rsidR="00726494" w:rsidRPr="00726494">
        <w:rPr>
          <w:rFonts w:ascii="Times New Roman" w:hAnsi="Times New Roman" w:cs="Times New Roman"/>
          <w:sz w:val="24"/>
          <w:szCs w:val="24"/>
        </w:rPr>
        <w:t>and</w:t>
      </w:r>
      <w:r w:rsidR="00726494" w:rsidRPr="00726494">
        <w:rPr>
          <w:rFonts w:ascii="Times New Roman" w:hAnsi="Times New Roman" w:cs="Times New Roman"/>
          <w:sz w:val="24"/>
          <w:szCs w:val="24"/>
          <w:u w:val="single"/>
        </w:rPr>
        <w:t xml:space="preserve"> use a reference photo</w:t>
      </w:r>
      <w:r w:rsidR="00726494">
        <w:rPr>
          <w:rFonts w:ascii="Times New Roman" w:hAnsi="Times New Roman" w:cs="Times New Roman"/>
          <w:sz w:val="24"/>
          <w:szCs w:val="24"/>
        </w:rPr>
        <w:t xml:space="preserve">. </w:t>
      </w:r>
      <w:r>
        <w:rPr>
          <w:rFonts w:ascii="Times New Roman" w:hAnsi="Times New Roman" w:cs="Times New Roman"/>
          <w:sz w:val="24"/>
          <w:szCs w:val="24"/>
        </w:rPr>
        <w:t>You can use contour line or make it fully shaded. The term human “figure” can be applied loosely. You do not have to draw the face or include the entire body</w:t>
      </w:r>
      <w:r w:rsidR="00726494">
        <w:rPr>
          <w:rFonts w:ascii="Times New Roman" w:hAnsi="Times New Roman" w:cs="Times New Roman"/>
          <w:sz w:val="24"/>
          <w:szCs w:val="24"/>
        </w:rPr>
        <w:t>. Get compositions approved first.</w:t>
      </w:r>
    </w:p>
    <w:p w:rsidR="004A1CB5" w:rsidRPr="00726494" w:rsidRDefault="00726494" w:rsidP="004A1CB5">
      <w:pPr>
        <w:pStyle w:val="ListParagraph"/>
        <w:numPr>
          <w:ilvl w:val="0"/>
          <w:numId w:val="2"/>
        </w:numPr>
        <w:tabs>
          <w:tab w:val="left" w:pos="9105"/>
        </w:tabs>
        <w:rPr>
          <w:b/>
          <w:sz w:val="24"/>
          <w:szCs w:val="24"/>
        </w:rPr>
      </w:pPr>
      <w:r>
        <w:rPr>
          <w:b/>
          <w:noProof/>
          <w:sz w:val="24"/>
          <w:szCs w:val="24"/>
        </w:rPr>
        <mc:AlternateContent>
          <mc:Choice Requires="wps">
            <w:drawing>
              <wp:anchor distT="0" distB="0" distL="114300" distR="114300" simplePos="0" relativeHeight="252019200" behindDoc="0" locked="0" layoutInCell="1" allowOverlap="1">
                <wp:simplePos x="0" y="0"/>
                <wp:positionH relativeFrom="column">
                  <wp:posOffset>314325</wp:posOffset>
                </wp:positionH>
                <wp:positionV relativeFrom="paragraph">
                  <wp:posOffset>0</wp:posOffset>
                </wp:positionV>
                <wp:extent cx="6210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C737A" id="Straight Connector 16" o:spid="_x0000_s1026" style="position:absolute;z-index:252019200;visibility:visible;mso-wrap-style:square;mso-wrap-distance-left:9pt;mso-wrap-distance-top:0;mso-wrap-distance-right:9pt;mso-wrap-distance-bottom:0;mso-position-horizontal:absolute;mso-position-horizontal-relative:text;mso-position-vertical:absolute;mso-position-vertical-relative:text" from="24.75pt,0" to="51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" strokecolor="black [3213]">
                <v:stroke dashstyle="longDashDotDot"/>
              </v:line>
            </w:pict>
          </mc:Fallback>
        </mc:AlternateContent>
      </w:r>
      <w:r w:rsidR="004A1CB5" w:rsidRPr="00726494">
        <w:rPr>
          <w:b/>
          <w:sz w:val="24"/>
          <w:szCs w:val="24"/>
        </w:rPr>
        <w:t>Color</w:t>
      </w:r>
      <w:r>
        <w:rPr>
          <w:sz w:val="24"/>
          <w:szCs w:val="24"/>
        </w:rPr>
        <w:t xml:space="preserve">- </w:t>
      </w:r>
      <w:r>
        <w:rPr>
          <w:rFonts w:ascii="Times New Roman" w:hAnsi="Times New Roman" w:cs="Times New Roman"/>
          <w:sz w:val="24"/>
          <w:szCs w:val="24"/>
        </w:rPr>
        <w:t xml:space="preserve">Add a small amount of color to provide interest and emphasis. This may be a blush of faded color in the background or creatively placed threads dangling off the edges. Be creative with this step BUT make sure the color does not distract too much from the drawn figure which should remain you main focal point. </w:t>
      </w:r>
    </w:p>
    <w:sectPr w:rsidR="004A1CB5" w:rsidRPr="00726494" w:rsidSect="00752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207"/>
    <w:multiLevelType w:val="hybridMultilevel"/>
    <w:tmpl w:val="C172EC0A"/>
    <w:lvl w:ilvl="0" w:tplc="EAAC7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24519"/>
    <w:multiLevelType w:val="hybridMultilevel"/>
    <w:tmpl w:val="44DA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3D"/>
    <w:rsid w:val="00254235"/>
    <w:rsid w:val="004328E5"/>
    <w:rsid w:val="004A1CB5"/>
    <w:rsid w:val="004C6DD4"/>
    <w:rsid w:val="00536C4C"/>
    <w:rsid w:val="00605EB5"/>
    <w:rsid w:val="00623448"/>
    <w:rsid w:val="006B7048"/>
    <w:rsid w:val="00726494"/>
    <w:rsid w:val="0075203D"/>
    <w:rsid w:val="00781567"/>
    <w:rsid w:val="00807DB8"/>
    <w:rsid w:val="00953822"/>
    <w:rsid w:val="00967FCA"/>
    <w:rsid w:val="009832F8"/>
    <w:rsid w:val="00990A47"/>
    <w:rsid w:val="009C34FB"/>
    <w:rsid w:val="00AA1881"/>
    <w:rsid w:val="00B072A0"/>
    <w:rsid w:val="00B707D8"/>
    <w:rsid w:val="00C16A6F"/>
    <w:rsid w:val="00C9331A"/>
    <w:rsid w:val="00CB7082"/>
    <w:rsid w:val="00D57D52"/>
    <w:rsid w:val="00DB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3CF5-CDC9-4B4B-BF0D-F0091CC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3D"/>
    <w:rPr>
      <w:rFonts w:ascii="Tahoma" w:hAnsi="Tahoma" w:cs="Tahoma"/>
      <w:sz w:val="16"/>
      <w:szCs w:val="16"/>
    </w:rPr>
  </w:style>
  <w:style w:type="paragraph" w:styleId="ListParagraph">
    <w:name w:val="List Paragraph"/>
    <w:basedOn w:val="Normal"/>
    <w:uiPriority w:val="34"/>
    <w:qFormat/>
    <w:rsid w:val="00D57D52"/>
    <w:pPr>
      <w:ind w:left="720"/>
      <w:contextualSpacing/>
    </w:pPr>
  </w:style>
  <w:style w:type="character" w:styleId="Hyperlink">
    <w:name w:val="Hyperlink"/>
    <w:basedOn w:val="DefaultParagraphFont"/>
    <w:uiPriority w:val="99"/>
    <w:unhideWhenUsed/>
    <w:rsid w:val="00D57D52"/>
    <w:rPr>
      <w:color w:val="0000FF" w:themeColor="hyperlink"/>
      <w:u w:val="single"/>
    </w:rPr>
  </w:style>
  <w:style w:type="table" w:styleId="TableGrid">
    <w:name w:val="Table Grid"/>
    <w:basedOn w:val="TableNormal"/>
    <w:uiPriority w:val="59"/>
    <w:rsid w:val="006B7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n.wikipedia.org/wiki/Curiosity"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ratification" TargetMode="External"/><Relationship Id="rId11" Type="http://schemas.openxmlformats.org/officeDocument/2006/relationships/image" Target="media/image4.jpeg"/><Relationship Id="rId5" Type="http://schemas.openxmlformats.org/officeDocument/2006/relationships/hyperlink" Target="http://en.wikipedia.org/wiki/Meaning_of_life"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3135</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cusd300</dc:creator>
  <cp:lastModifiedBy>La Rue, Laura</cp:lastModifiedBy>
  <cp:revision>11</cp:revision>
  <cp:lastPrinted>2016-11-08T21:16:00Z</cp:lastPrinted>
  <dcterms:created xsi:type="dcterms:W3CDTF">2013-11-04T17:26:00Z</dcterms:created>
  <dcterms:modified xsi:type="dcterms:W3CDTF">2017-11-30T17:31:00Z</dcterms:modified>
</cp:coreProperties>
</file>